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D7" w:rsidRPr="007F3F87" w:rsidRDefault="007F3F87" w:rsidP="007F3F87">
      <w:pPr>
        <w:spacing w:after="0" w:line="240" w:lineRule="auto"/>
        <w:rPr>
          <w:rFonts w:ascii="Comic Sans MS" w:hAnsi="Comic Sans MS"/>
          <w:sz w:val="36"/>
          <w:szCs w:val="28"/>
        </w:rPr>
      </w:pPr>
      <w:r w:rsidRPr="007F3F87">
        <w:rPr>
          <w:rFonts w:ascii="Comic Sans MS" w:hAnsi="Comic Sans MS"/>
          <w:sz w:val="36"/>
          <w:szCs w:val="28"/>
        </w:rPr>
        <w:t>Name</w:t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  <w:t>Date</w:t>
      </w:r>
    </w:p>
    <w:p w:rsidR="007F3F87" w:rsidRPr="007F3F87" w:rsidRDefault="007F3F87" w:rsidP="007F3F87">
      <w:pPr>
        <w:spacing w:after="0" w:line="240" w:lineRule="auto"/>
        <w:rPr>
          <w:rFonts w:ascii="Comic Sans MS" w:hAnsi="Comic Sans MS"/>
          <w:sz w:val="36"/>
          <w:szCs w:val="28"/>
        </w:rPr>
      </w:pPr>
      <w:r w:rsidRPr="007F3F87">
        <w:rPr>
          <w:rFonts w:ascii="Comic Sans MS" w:hAnsi="Comic Sans MS"/>
          <w:sz w:val="36"/>
          <w:szCs w:val="28"/>
        </w:rPr>
        <w:t xml:space="preserve">Trinity Regional School </w:t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</w:r>
      <w:r w:rsidRPr="007F3F87">
        <w:rPr>
          <w:rFonts w:ascii="Comic Sans MS" w:hAnsi="Comic Sans MS"/>
          <w:sz w:val="36"/>
          <w:szCs w:val="28"/>
        </w:rPr>
        <w:tab/>
        <w:t>5B</w:t>
      </w:r>
    </w:p>
    <w:p w:rsidR="007F3F87" w:rsidRPr="007F3F87" w:rsidRDefault="007F3F87" w:rsidP="007F3F87">
      <w:pPr>
        <w:spacing w:after="0" w:line="240" w:lineRule="auto"/>
        <w:rPr>
          <w:rFonts w:ascii="Comic Sans MS" w:hAnsi="Comic Sans MS"/>
          <w:sz w:val="36"/>
          <w:szCs w:val="28"/>
        </w:rPr>
      </w:pPr>
    </w:p>
    <w:p w:rsidR="007F3F87" w:rsidRPr="007F3F87" w:rsidRDefault="007F3F87" w:rsidP="007F3F87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 w:rsidRPr="007F3F87">
        <w:rPr>
          <w:rFonts w:ascii="Comic Sans MS" w:hAnsi="Comic Sans MS"/>
          <w:sz w:val="36"/>
          <w:szCs w:val="28"/>
        </w:rPr>
        <w:t>Chapter 3 Notes</w:t>
      </w:r>
    </w:p>
    <w:p w:rsidR="007F3F87" w:rsidRPr="007F3F87" w:rsidRDefault="007F3F87" w:rsidP="007F3F87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</w:p>
    <w:p w:rsid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28"/>
        </w:rPr>
      </w:pPr>
      <w:r w:rsidRPr="007F3F87">
        <w:rPr>
          <w:rFonts w:ascii="Comic Sans MS" w:hAnsi="Comic Sans MS"/>
          <w:b/>
          <w:sz w:val="36"/>
          <w:szCs w:val="28"/>
        </w:rPr>
        <w:t>Immaculate Conception</w:t>
      </w:r>
      <w:r w:rsidRPr="007F3F87">
        <w:rPr>
          <w:rFonts w:ascii="Comic Sans MS" w:hAnsi="Comic Sans MS"/>
          <w:sz w:val="36"/>
          <w:szCs w:val="28"/>
        </w:rPr>
        <w:t>- Mary being free</w:t>
      </w:r>
      <w:r>
        <w:rPr>
          <w:rFonts w:ascii="Comic Sans MS" w:hAnsi="Comic Sans MS"/>
          <w:sz w:val="36"/>
          <w:szCs w:val="28"/>
        </w:rPr>
        <w:t xml:space="preserve"> from all sin from the first moment of her conception and throughout her whole life.</w:t>
      </w:r>
    </w:p>
    <w:p w:rsid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>Israelites</w:t>
      </w:r>
      <w:r>
        <w:rPr>
          <w:rFonts w:ascii="Comic Sans MS" w:hAnsi="Comic Sans MS"/>
          <w:sz w:val="36"/>
          <w:szCs w:val="28"/>
        </w:rPr>
        <w:t>- The descendants of Abraham who shared their faith in the one true God.</w:t>
      </w:r>
    </w:p>
    <w:p w:rsid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 xml:space="preserve">Holy Trinity- </w:t>
      </w:r>
      <w:r>
        <w:rPr>
          <w:rFonts w:ascii="Comic Sans MS" w:hAnsi="Comic Sans MS"/>
          <w:sz w:val="36"/>
          <w:szCs w:val="28"/>
        </w:rPr>
        <w:t>The central belief of the Christian faith, the mystery of one God in three divine Persons.</w:t>
      </w:r>
    </w:p>
    <w:p w:rsid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>Nicene Creed</w:t>
      </w:r>
      <w:r>
        <w:rPr>
          <w:rFonts w:ascii="Comic Sans MS" w:hAnsi="Comic Sans MS"/>
          <w:sz w:val="36"/>
          <w:szCs w:val="28"/>
        </w:rPr>
        <w:t>- The prayer at Mas</w:t>
      </w:r>
      <w:r w:rsidR="00765891">
        <w:rPr>
          <w:rFonts w:ascii="Comic Sans MS" w:hAnsi="Comic Sans MS"/>
          <w:sz w:val="36"/>
          <w:szCs w:val="28"/>
        </w:rPr>
        <w:t>s in which we profess our belief</w:t>
      </w:r>
      <w:bookmarkStart w:id="0" w:name="_GoBack"/>
      <w:bookmarkEnd w:id="0"/>
      <w:r>
        <w:rPr>
          <w:rFonts w:ascii="Comic Sans MS" w:hAnsi="Comic Sans MS"/>
          <w:sz w:val="36"/>
          <w:szCs w:val="28"/>
        </w:rPr>
        <w:t xml:space="preserve"> in the Holy Trinity.</w:t>
      </w:r>
    </w:p>
    <w:p w:rsid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>Annunciation</w:t>
      </w:r>
      <w:r w:rsidRPr="007F3F87">
        <w:rPr>
          <w:rFonts w:ascii="Comic Sans MS" w:hAnsi="Comic Sans MS"/>
          <w:sz w:val="36"/>
          <w:szCs w:val="28"/>
        </w:rPr>
        <w:t>-</w:t>
      </w:r>
      <w:r>
        <w:rPr>
          <w:rFonts w:ascii="Comic Sans MS" w:hAnsi="Comic Sans MS"/>
          <w:sz w:val="36"/>
          <w:szCs w:val="28"/>
        </w:rPr>
        <w:t xml:space="preserve"> God’s invitation to Mary to be the mother of Jesus, the Son of God.</w:t>
      </w:r>
    </w:p>
    <w:p w:rsidR="007F3F87" w:rsidRP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We are baptized in the name of the </w:t>
      </w:r>
      <w:r w:rsidRPr="007F3F87">
        <w:rPr>
          <w:rFonts w:ascii="Comic Sans MS" w:hAnsi="Comic Sans MS"/>
          <w:b/>
          <w:sz w:val="36"/>
          <w:szCs w:val="28"/>
          <w:u w:val="single"/>
        </w:rPr>
        <w:t>Holy Trinity.</w:t>
      </w:r>
      <w:r>
        <w:rPr>
          <w:rFonts w:ascii="Comic Sans MS" w:hAnsi="Comic Sans MS"/>
          <w:b/>
          <w:sz w:val="36"/>
          <w:szCs w:val="28"/>
        </w:rPr>
        <w:t xml:space="preserve"> </w:t>
      </w:r>
    </w:p>
    <w:p w:rsid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We </w:t>
      </w:r>
      <w:r w:rsidRPr="007F3F87">
        <w:rPr>
          <w:rFonts w:ascii="Comic Sans MS" w:hAnsi="Comic Sans MS"/>
          <w:b/>
          <w:sz w:val="36"/>
          <w:szCs w:val="28"/>
          <w:u w:val="single"/>
        </w:rPr>
        <w:t>will never</w:t>
      </w:r>
      <w:r>
        <w:rPr>
          <w:rFonts w:ascii="Comic Sans MS" w:hAnsi="Comic Sans MS"/>
          <w:sz w:val="36"/>
          <w:szCs w:val="28"/>
          <w:u w:val="single"/>
        </w:rPr>
        <w:t xml:space="preserve"> </w:t>
      </w:r>
      <w:r>
        <w:rPr>
          <w:rFonts w:ascii="Comic Sans MS" w:hAnsi="Comic Sans MS"/>
          <w:sz w:val="36"/>
          <w:szCs w:val="28"/>
        </w:rPr>
        <w:t xml:space="preserve">fully understand the mystery of the Holy Trinity </w:t>
      </w:r>
    </w:p>
    <w:p w:rsid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God </w:t>
      </w:r>
      <w:r>
        <w:rPr>
          <w:rFonts w:ascii="Comic Sans MS" w:hAnsi="Comic Sans MS"/>
          <w:b/>
          <w:sz w:val="36"/>
          <w:szCs w:val="28"/>
          <w:u w:val="single"/>
        </w:rPr>
        <w:t>first</w:t>
      </w:r>
      <w:r>
        <w:rPr>
          <w:rFonts w:ascii="Comic Sans MS" w:hAnsi="Comic Sans MS"/>
          <w:sz w:val="36"/>
          <w:szCs w:val="28"/>
        </w:rPr>
        <w:t xml:space="preserve"> revealed himself at creation to </w:t>
      </w:r>
      <w:r>
        <w:rPr>
          <w:rFonts w:ascii="Comic Sans MS" w:hAnsi="Comic Sans MS"/>
          <w:b/>
          <w:sz w:val="36"/>
          <w:szCs w:val="28"/>
          <w:u w:val="single"/>
        </w:rPr>
        <w:t>Adam and Eve.</w:t>
      </w:r>
    </w:p>
    <w:p w:rsid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 xml:space="preserve">Throughout his life on earth, Jesus spoke about </w:t>
      </w:r>
      <w:r w:rsidRPr="007F3F87">
        <w:rPr>
          <w:rFonts w:ascii="Comic Sans MS" w:hAnsi="Comic Sans MS"/>
          <w:b/>
          <w:sz w:val="36"/>
          <w:szCs w:val="28"/>
          <w:u w:val="single"/>
        </w:rPr>
        <w:t xml:space="preserve">all three Persons of the Holy Trinity </w:t>
      </w:r>
    </w:p>
    <w:p w:rsidR="007F3F87" w:rsidRDefault="007F3F87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lastRenderedPageBreak/>
        <w:t xml:space="preserve">The Church baptizes in the </w:t>
      </w:r>
      <w:r w:rsidRPr="007F3F87">
        <w:rPr>
          <w:rFonts w:ascii="Comic Sans MS" w:hAnsi="Comic Sans MS"/>
          <w:b/>
          <w:sz w:val="36"/>
          <w:szCs w:val="28"/>
          <w:u w:val="single"/>
        </w:rPr>
        <w:t>name of the Holy Trinity</w:t>
      </w:r>
    </w:p>
    <w:p w:rsidR="00765891" w:rsidRPr="00765891" w:rsidRDefault="00765891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>The church still follows Jesus’ command to baptize in the name of the Father, Son, and Holy Spirit</w:t>
      </w:r>
    </w:p>
    <w:p w:rsidR="00765891" w:rsidRPr="00765891" w:rsidRDefault="00765891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 xml:space="preserve">God revealed to Abraham and Sara that he </w:t>
      </w:r>
      <w:r w:rsidRPr="00765891">
        <w:rPr>
          <w:rFonts w:ascii="Comic Sans MS" w:hAnsi="Comic Sans MS"/>
          <w:b/>
          <w:sz w:val="36"/>
          <w:szCs w:val="28"/>
          <w:u w:val="single"/>
        </w:rPr>
        <w:t>alone</w:t>
      </w:r>
      <w:r>
        <w:rPr>
          <w:rFonts w:ascii="Comic Sans MS" w:hAnsi="Comic Sans MS"/>
          <w:sz w:val="36"/>
          <w:szCs w:val="28"/>
        </w:rPr>
        <w:t xml:space="preserve"> is God.</w:t>
      </w:r>
    </w:p>
    <w:p w:rsidR="00765891" w:rsidRPr="00765891" w:rsidRDefault="00765891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 xml:space="preserve">The Nicene Creed came from </w:t>
      </w:r>
      <w:r w:rsidRPr="00765891">
        <w:rPr>
          <w:rFonts w:ascii="Comic Sans MS" w:hAnsi="Comic Sans MS"/>
          <w:b/>
          <w:sz w:val="36"/>
          <w:szCs w:val="28"/>
          <w:u w:val="single"/>
        </w:rPr>
        <w:t>two early councils</w:t>
      </w:r>
      <w:r>
        <w:rPr>
          <w:rFonts w:ascii="Comic Sans MS" w:hAnsi="Comic Sans MS"/>
          <w:sz w:val="36"/>
          <w:szCs w:val="28"/>
        </w:rPr>
        <w:t xml:space="preserve"> of the Church</w:t>
      </w:r>
    </w:p>
    <w:p w:rsidR="00765891" w:rsidRPr="00765891" w:rsidRDefault="00765891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 xml:space="preserve">The mystery of the Holy Trinity was most fully revealed in </w:t>
      </w:r>
      <w:r w:rsidRPr="00765891">
        <w:rPr>
          <w:rFonts w:ascii="Comic Sans MS" w:hAnsi="Comic Sans MS"/>
          <w:b/>
          <w:sz w:val="36"/>
          <w:szCs w:val="28"/>
          <w:u w:val="single"/>
        </w:rPr>
        <w:t>Jesus Christ</w:t>
      </w:r>
      <w:r>
        <w:rPr>
          <w:rFonts w:ascii="Comic Sans MS" w:hAnsi="Comic Sans MS"/>
          <w:sz w:val="36"/>
          <w:szCs w:val="28"/>
        </w:rPr>
        <w:t>.</w:t>
      </w:r>
    </w:p>
    <w:p w:rsidR="00765891" w:rsidRDefault="00765891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 xml:space="preserve">Holy water is a </w:t>
      </w:r>
      <w:r w:rsidRPr="00765891">
        <w:rPr>
          <w:rFonts w:ascii="Comic Sans MS" w:hAnsi="Comic Sans MS"/>
          <w:b/>
          <w:sz w:val="36"/>
          <w:szCs w:val="28"/>
          <w:u w:val="single"/>
        </w:rPr>
        <w:t>sacramental.</w:t>
      </w:r>
    </w:p>
    <w:p w:rsidR="00765891" w:rsidRPr="00765891" w:rsidRDefault="00765891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 xml:space="preserve">The Church came to understand the mystery of the Holy Trinity under the guidance of the Holy Spirit. </w:t>
      </w:r>
    </w:p>
    <w:p w:rsidR="00765891" w:rsidRPr="00765891" w:rsidRDefault="00765891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 xml:space="preserve">Mary and Abraham are models of the Church because they placed their belief and trust in God. </w:t>
      </w:r>
    </w:p>
    <w:p w:rsidR="00765891" w:rsidRPr="00765891" w:rsidRDefault="00765891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>Our belief in the Holy Trinity means one God, who is Father, Son, and Holy Spirit</w:t>
      </w:r>
    </w:p>
    <w:p w:rsidR="00765891" w:rsidRPr="007F3F87" w:rsidRDefault="00765891" w:rsidP="007F3F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</w:rPr>
        <w:t>The Legend of Saint Augustine teaches us that little by little with the guidance of the Holy Spirit, we can come to know the mystery of God the Holy Trinity</w:t>
      </w:r>
    </w:p>
    <w:sectPr w:rsidR="00765891" w:rsidRPr="007F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2178"/>
    <w:multiLevelType w:val="hybridMultilevel"/>
    <w:tmpl w:val="59628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87"/>
    <w:rsid w:val="003B39D7"/>
    <w:rsid w:val="00765891"/>
    <w:rsid w:val="007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9C079-7EA0-4BA0-8D47-35402807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Room113</dc:creator>
  <cp:keywords/>
  <dc:description/>
  <cp:lastModifiedBy>Room113</cp:lastModifiedBy>
  <cp:revision>2</cp:revision>
  <dcterms:created xsi:type="dcterms:W3CDTF">2018-10-22T13:41:00Z</dcterms:created>
  <dcterms:modified xsi:type="dcterms:W3CDTF">2018-10-23T14:59:00Z</dcterms:modified>
</cp:coreProperties>
</file>